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0" w:before="280"/>
        <w:contextualSpacing w:val="false"/>
        <w:jc w:val="center"/>
        <w:rPr>
          <w:rFonts w:ascii="Tahoma" w:cs="Tahoma" w:hAnsi="Tahoma"/>
          <w:b/>
          <w:bCs/>
          <w:color w:val="000000"/>
          <w:sz w:val="28"/>
          <w:szCs w:val="28"/>
        </w:rPr>
      </w:pPr>
      <w:r>
        <w:rPr>
          <w:rFonts w:ascii="Tahoma" w:cs="Tahoma" w:hAnsi="Tahoma"/>
          <w:b/>
          <w:bCs/>
          <w:color w:val="000000"/>
          <w:sz w:val="28"/>
          <w:szCs w:val="28"/>
        </w:rPr>
        <w:t xml:space="preserve">ΑΙΤΗΣΗ ΣΥΜΜΕΤΟΧΗΣ ΣΤΗ </w:t>
      </w:r>
      <w:r>
        <w:rPr>
          <w:rFonts w:ascii="Tahoma" w:cs="Tahoma" w:hAnsi="Tahoma"/>
          <w:b/>
          <w:bCs/>
          <w:color w:val="000000"/>
          <w:sz w:val="28"/>
          <w:szCs w:val="28"/>
          <w:lang w:val="en-US"/>
        </w:rPr>
        <w:t>FRESKON</w:t>
      </w:r>
      <w:r>
        <w:rPr>
          <w:rFonts w:ascii="Tahoma" w:cs="Tahoma" w:hAnsi="Tahoma"/>
          <w:b/>
          <w:bCs/>
          <w:color w:val="000000"/>
          <w:sz w:val="28"/>
          <w:szCs w:val="28"/>
        </w:rPr>
        <w:t xml:space="preserve"> 2019</w:t>
      </w:r>
    </w:p>
    <w:p>
      <w:pPr>
        <w:pStyle w:val="style0"/>
        <w:spacing w:after="240" w:before="0"/>
        <w:contextualSpacing w:val="false"/>
        <w:rPr/>
      </w:pPr>
      <w:r>
        <w:rPr/>
      </w:r>
    </w:p>
    <w:p>
      <w:pPr>
        <w:pStyle w:val="style23"/>
        <w:spacing w:after="0" w:before="0"/>
        <w:contextualSpacing w:val="false"/>
        <w:rPr>
          <w:rFonts w:ascii="Tahoma" w:cs="Tahoma" w:hAnsi="Tahoma"/>
          <w:b/>
          <w:bCs/>
          <w:color w:val="000000"/>
          <w:u w:val="single"/>
        </w:rPr>
      </w:pPr>
      <w:r>
        <w:rPr>
          <w:rFonts w:ascii="Tahoma" w:cs="Tahoma" w:hAnsi="Tahoma"/>
          <w:b/>
          <w:bCs/>
          <w:color w:val="000000"/>
          <w:u w:val="single"/>
        </w:rPr>
        <w:t xml:space="preserve">Προς: </w:t>
      </w:r>
    </w:p>
    <w:p>
      <w:pPr>
        <w:pStyle w:val="style23"/>
        <w:spacing w:after="0" w:before="0" w:line="100" w:lineRule="atLeast"/>
        <w:contextualSpacing w:val="false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Περιφέρεια Πελοποννήσου</w:t>
      </w:r>
    </w:p>
    <w:p>
      <w:pPr>
        <w:pStyle w:val="style23"/>
        <w:spacing w:after="0" w:before="0" w:line="100" w:lineRule="atLeast"/>
        <w:contextualSpacing w:val="false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Διεύθυνση Δια Βίου Μάθησης, Απασχόλησης,</w:t>
      </w:r>
    </w:p>
    <w:p>
      <w:pPr>
        <w:pStyle w:val="style23"/>
        <w:spacing w:after="0" w:before="0" w:line="100" w:lineRule="atLeast"/>
        <w:contextualSpacing w:val="false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Εμπορίου και Τουρισμού</w:t>
      </w:r>
    </w:p>
    <w:p>
      <w:pPr>
        <w:pStyle w:val="style23"/>
        <w:spacing w:after="0" w:before="0" w:line="100" w:lineRule="atLeast"/>
        <w:contextualSpacing w:val="false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Πλ. Εθν. Μακαρίου,</w:t>
      </w:r>
      <w:r>
        <w:rPr>
          <w:rFonts w:ascii="Tahoma" w:cs="Tahoma" w:hAnsi="Tahoma"/>
          <w:color w:val="000000"/>
          <w:lang w:val="en-US"/>
        </w:rPr>
        <w:t xml:space="preserve"> T</w:t>
      </w:r>
      <w:r>
        <w:rPr>
          <w:rFonts w:ascii="Tahoma" w:cs="Tahoma" w:hAnsi="Tahoma"/>
          <w:color w:val="000000"/>
        </w:rPr>
        <w:t>.</w:t>
      </w:r>
      <w:r>
        <w:rPr>
          <w:rFonts w:ascii="Tahoma" w:cs="Tahoma" w:hAnsi="Tahoma"/>
          <w:color w:val="000000"/>
          <w:lang w:val="en-US"/>
        </w:rPr>
        <w:t>K</w:t>
      </w:r>
      <w:r>
        <w:rPr>
          <w:rFonts w:ascii="Tahoma" w:cs="Tahoma" w:hAnsi="Tahoma"/>
          <w:color w:val="000000"/>
        </w:rPr>
        <w:t xml:space="preserve">. 22 131, Τρίπολη, </w:t>
      </w:r>
    </w:p>
    <w:p>
      <w:pPr>
        <w:pStyle w:val="style23"/>
        <w:spacing w:after="0" w:before="0" w:line="100" w:lineRule="atLeast"/>
        <w:contextualSpacing w:val="false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Τηλ. 2713 601116, Fax: 2713 601115</w:t>
      </w:r>
    </w:p>
    <w:p>
      <w:pPr>
        <w:pStyle w:val="style23"/>
        <w:spacing w:after="0" w:before="0" w:line="100" w:lineRule="atLeast"/>
        <w:contextualSpacing w:val="false"/>
        <w:rPr>
          <w:rFonts w:ascii="Tahoma" w:cs="Tahoma" w:hAnsi="Tahoma"/>
          <w:u w:val="single"/>
          <w:lang w:val="en-US"/>
        </w:rPr>
      </w:pPr>
      <w:r>
        <w:rPr>
          <w:rFonts w:ascii="Tahoma" w:cs="Tahoma" w:hAnsi="Tahoma"/>
          <w:color w:val="000000"/>
          <w:lang w:val="en-US"/>
        </w:rPr>
        <w:t xml:space="preserve">e-mail: </w:t>
      </w:r>
      <w:hyperlink r:id="rId2">
        <w:r>
          <w:rPr>
            <w:rStyle w:val="style16"/>
            <w:rFonts w:ascii="Tahoma" w:cs="Tahoma" w:hAnsi="Tahoma"/>
            <w:lang w:val="en-US"/>
          </w:rPr>
          <w:t>ddbmaet@ppel.gov.gr</w:t>
        </w:r>
      </w:hyperlink>
      <w:r>
        <w:rPr>
          <w:rFonts w:ascii="Tahoma" w:cs="Tahoma" w:hAnsi="Tahoma"/>
          <w:u w:val="single"/>
          <w:lang w:val="en-US"/>
        </w:rPr>
        <w:t xml:space="preserve"> </w:t>
      </w:r>
    </w:p>
    <w:p>
      <w:pPr>
        <w:pStyle w:val="style23"/>
        <w:spacing w:after="0" w:before="0"/>
        <w:contextualSpacing w:val="fals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749"/>
        <w:gridCol w:w="4645"/>
      </w:tblGrid>
      <w:tr>
        <w:trPr>
          <w:trHeight w:hRule="atLeast" w:val="634"/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 xml:space="preserve">Επωνυμία Επιχείρησης: 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  <w:lang w:val="en-US"/>
              </w:rPr>
            </w:pPr>
            <w:r>
              <w:rPr>
                <w:rFonts w:ascii="Arial Unicode MS" w:hAnsi="Arial Unicode MS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 xml:space="preserve">Αντικείμενο επιχ/σης: 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  <w:tr>
        <w:trPr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Ο Υπογεγραμμένος: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0" w:left="1" w:right="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  <w:tr>
        <w:trPr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Θέση στην Επιχείρηση: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  <w:tr>
        <w:trPr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 xml:space="preserve">Διακριτικός Τίτλος: 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  <w:tr>
        <w:trPr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Α.Φ.Μ.: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  <w:tr>
        <w:trPr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Διεύθυνση/Στοιχεία Επικοινωνίας: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  <w:tr>
        <w:trPr>
          <w:trHeight w:hRule="atLeast" w:val="696"/>
          <w:cantSplit w:val="false"/>
        </w:trPr>
        <w:tc>
          <w:tcPr>
            <w:tcW w:type="dxa" w:w="4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Έδρα:</w:t>
            </w:r>
          </w:p>
        </w:tc>
        <w:tc>
          <w:tcPr>
            <w:tcW w:type="dxa" w:w="4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ahoma" w:cs="Tahoma" w:hAnsi="Tahoma"/>
        </w:rPr>
      </w:pPr>
      <w:r>
        <w:rPr>
          <w:rFonts w:ascii="Tahoma" w:cs="Tahoma" w:hAnsi="Tahoma"/>
          <w:color w:val="000000"/>
        </w:rPr>
        <w:t xml:space="preserve">Δηλώνω ότι επιθυμώ να συμμετάσχω στο Διεθνές Εμπορικό Γεγονός Φρέσκων Φρούτων &amp; Λαχανικών </w:t>
      </w:r>
      <w:r>
        <w:rPr>
          <w:rFonts w:ascii="Tahoma" w:cs="Tahoma" w:hAnsi="Tahoma"/>
          <w:color w:val="000000"/>
          <w:lang w:val="en-US"/>
        </w:rPr>
        <w:t>FRESKON</w:t>
      </w:r>
      <w:r>
        <w:rPr>
          <w:rFonts w:ascii="Tahoma" w:cs="Tahoma" w:hAnsi="Tahoma"/>
          <w:color w:val="000000"/>
        </w:rPr>
        <w:t xml:space="preserve"> 2019 στο περίπτερο της Περιφέρειας Πελοποννήσου, </w:t>
      </w:r>
      <w:r>
        <w:rPr>
          <w:rFonts w:ascii="Tahoma" w:cs="Tahoma" w:hAnsi="Tahoma"/>
          <w:color w:val="000000"/>
        </w:rPr>
        <w:t>που</w:t>
      </w:r>
      <w:r>
        <w:rPr>
          <w:rFonts w:ascii="Tahoma" w:cs="Tahoma" w:hAnsi="Tahoma"/>
          <w:color w:val="000000"/>
        </w:rPr>
        <w:t xml:space="preserve"> θα πραγματοποιηθεί </w:t>
      </w:r>
      <w:r>
        <w:rPr>
          <w:rFonts w:ascii="Tahoma" w:cs="Tahoma" w:hAnsi="Tahoma"/>
        </w:rPr>
        <w:t>από 11 έως 13 Απριλίου 2019 στο Διεθνές Εκθεσιακό &amp; Συνεδριακό Κέντρο ΔΕΘ-</w:t>
      </w:r>
      <w:r>
        <w:rPr>
          <w:rFonts w:ascii="Tahoma" w:cs="Tahoma" w:hAnsi="Tahoma"/>
          <w:lang w:val="en-GB"/>
        </w:rPr>
        <w:t>HELEXPO</w:t>
      </w:r>
      <w:r>
        <w:rPr>
          <w:rFonts w:ascii="Tahoma" w:cs="Tahoma" w:hAnsi="Tahoma"/>
        </w:rPr>
        <w:t xml:space="preserve"> στη Θεσσαλονίκη.</w:t>
      </w:r>
    </w:p>
    <w:p>
      <w:pPr>
        <w:pStyle w:val="style0"/>
        <w:spacing w:after="0" w:before="0"/>
        <w:contextualSpacing w:val="false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 xml:space="preserve">  </w:t>
      </w:r>
    </w:p>
    <w:p>
      <w:pPr>
        <w:pStyle w:val="style23"/>
        <w:jc w:val="center"/>
        <w:rPr>
          <w:rFonts w:ascii="Tahoma" w:cs="Tahoma" w:hAnsi="Tahoma"/>
          <w:b/>
          <w:bCs/>
          <w:color w:val="000000"/>
          <w:sz w:val="22"/>
          <w:szCs w:val="22"/>
        </w:rPr>
      </w:pPr>
      <w:r>
        <w:rPr>
          <w:rFonts w:ascii="Tahoma" w:cs="Tahoma" w:hAnsi="Tahoma"/>
          <w:b/>
          <w:bCs/>
          <w:color w:val="000000"/>
          <w:sz w:val="22"/>
          <w:szCs w:val="22"/>
        </w:rPr>
        <w:t>Ο/Η ΔΗΛΩΝ/ΟΥΣΑ</w:t>
      </w:r>
    </w:p>
    <w:p>
      <w:pPr>
        <w:pStyle w:val="style0"/>
        <w:spacing w:after="240" w:before="0"/>
        <w:contextualSpacing w:val="false"/>
        <w:rPr>
          <w:sz w:val="22"/>
          <w:szCs w:val="22"/>
        </w:rPr>
      </w:pPr>
      <w:r>
        <w:rPr>
          <w:sz w:val="22"/>
          <w:szCs w:val="22"/>
        </w:rPr>
        <w:br/>
      </w:r>
    </w:p>
    <w:p>
      <w:pPr>
        <w:pStyle w:val="style23"/>
        <w:spacing w:after="280" w:before="280"/>
        <w:contextualSpacing w:val="false"/>
        <w:jc w:val="center"/>
        <w:rPr>
          <w:rFonts w:ascii="Tahoma" w:cs="Tahoma" w:hAnsi="Tahoma"/>
          <w:b/>
          <w:bCs/>
          <w:color w:val="000000"/>
          <w:sz w:val="22"/>
          <w:szCs w:val="22"/>
        </w:rPr>
      </w:pPr>
      <w:r>
        <w:rPr>
          <w:rFonts w:ascii="Tahoma" w:cs="Tahoma" w:hAnsi="Tahoma"/>
          <w:b/>
          <w:bCs/>
          <w:color w:val="000000"/>
          <w:sz w:val="22"/>
          <w:szCs w:val="22"/>
        </w:rPr>
        <w:t xml:space="preserve">  </w:t>
      </w:r>
      <w:r>
        <w:rPr>
          <w:rFonts w:ascii="Tahoma" w:cs="Tahoma" w:hAnsi="Tahoma"/>
          <w:b/>
          <w:bCs/>
          <w:color w:val="000000"/>
          <w:sz w:val="22"/>
          <w:szCs w:val="22"/>
        </w:rPr>
        <w:t>(σφραγίδα, υπογραφή)</w:t>
      </w:r>
    </w:p>
    <w:sectPr>
      <w:type w:val="nextPage"/>
      <w:pgSz w:h="16838" w:w="11906"/>
      <w:pgMar w:bottom="142" w:footer="0" w:gutter="0" w:header="0" w:left="1800" w:right="1800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l-GR" w:val="el-GR"/>
    </w:rPr>
  </w:style>
  <w:style w:styleId="style15" w:type="character">
    <w:name w:val="Default Paragraph Font"/>
    <w:next w:val="style15"/>
    <w:rPr/>
  </w:style>
  <w:style w:styleId="style16" w:type="character">
    <w:name w:val="Σύνδεσμος διαδικτύου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paragraph">
    <w:name w:val="Επικεφαλίδα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Σώμα κειμένου"/>
    <w:basedOn w:val="style0"/>
    <w:next w:val="style19"/>
    <w:pPr>
      <w:spacing w:after="120" w:before="0"/>
      <w:contextualSpacing w:val="false"/>
    </w:pPr>
    <w:rPr/>
  </w:style>
  <w:style w:styleId="style20" w:type="paragraph">
    <w:name w:val="Λίστα"/>
    <w:basedOn w:val="style19"/>
    <w:next w:val="style20"/>
    <w:pPr/>
    <w:rPr>
      <w:rFonts w:cs="Mangal"/>
    </w:rPr>
  </w:style>
  <w:style w:styleId="style21" w:type="paragraph">
    <w:name w:val="Υπόμνημα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Ευρετήριο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0" w:before="280"/>
      <w:contextualSpacing w:val="false"/>
    </w:pPr>
    <w:rPr>
      <w:rFonts w:ascii="Arial Unicode MS" w:hAnsi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bmaet@ppel.gov.g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2019-02-04T09:33:00Z</dcterms:created>
  <dc:creator>triantafilos</dc:creator>
  <cp:lastModifiedBy>user</cp:lastModifiedBy>
  <cp:lastPrinted>2019-03-14T10:24:00Z</cp:lastPrinted>
  <dcterms:modified xsi:type="dcterms:W3CDTF">2019-03-14T10:55:00Z</dcterms:modified>
  <cp:revision>5</cp:revision>
  <dc:title>ΑΙΤΗΣΗ ΣΥΜΜΕΤΟΧΗΣ ΣΤΗΝ FRUIT LOGISTICA 2019</dc:title>
</cp:coreProperties>
</file>